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</w:rPr>
            </w:pPr>
            <w:r w:rsidRPr="00D56645">
              <w:rPr>
                <w:sz w:val="56"/>
                <w:szCs w:val="56"/>
              </w:rPr>
              <w:t>Задание№9</w:t>
            </w:r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  <w:lang w:val="en-US"/>
              </w:rPr>
            </w:pPr>
            <w:r w:rsidRPr="00D56645">
              <w:rPr>
                <w:color w:val="FF0000"/>
                <w:sz w:val="56"/>
                <w:szCs w:val="56"/>
              </w:rPr>
              <w:t xml:space="preserve">             </w:t>
            </w:r>
            <w:r w:rsidRPr="00D56645">
              <w:rPr>
                <w:color w:val="FF0000"/>
                <w:sz w:val="56"/>
                <w:szCs w:val="56"/>
                <w:lang w:val="en-US"/>
              </w:rPr>
              <w:t>I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  <w:lang w:val="en-US"/>
              </w:rPr>
            </w:pPr>
            <w:r w:rsidRPr="00D56645">
              <w:rPr>
                <w:color w:val="00B050"/>
                <w:sz w:val="56"/>
                <w:szCs w:val="56"/>
              </w:rPr>
              <w:t xml:space="preserve">             </w:t>
            </w:r>
            <w:r w:rsidRPr="00D56645">
              <w:rPr>
                <w:color w:val="00B050"/>
                <w:sz w:val="56"/>
                <w:szCs w:val="56"/>
                <w:lang w:val="en-US"/>
              </w:rPr>
              <w:t>II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  <w:lang w:val="en-US"/>
              </w:rPr>
            </w:pPr>
            <w:r w:rsidRPr="00D56645">
              <w:rPr>
                <w:color w:val="002060"/>
                <w:sz w:val="56"/>
                <w:szCs w:val="56"/>
              </w:rPr>
              <w:t xml:space="preserve">             </w:t>
            </w:r>
            <w:r w:rsidRPr="00D56645">
              <w:rPr>
                <w:color w:val="002060"/>
                <w:sz w:val="56"/>
                <w:szCs w:val="56"/>
                <w:lang w:val="en-US"/>
              </w:rPr>
              <w:t>III</w:t>
            </w:r>
          </w:p>
        </w:tc>
      </w:tr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</w:rPr>
            </w:pPr>
            <w:r w:rsidRPr="00D56645">
              <w:rPr>
                <w:sz w:val="56"/>
                <w:szCs w:val="56"/>
              </w:rPr>
              <w:t>Делитель   15</w:t>
            </w:r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</w:rPr>
            </w:pPr>
            <w:r w:rsidRPr="00D56645">
              <w:rPr>
                <w:color w:val="FF0000"/>
                <w:sz w:val="56"/>
                <w:szCs w:val="56"/>
              </w:rPr>
              <w:t xml:space="preserve">           30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</w:rPr>
            </w:pPr>
            <w:r w:rsidRPr="00D56645">
              <w:rPr>
                <w:color w:val="00B050"/>
                <w:sz w:val="56"/>
                <w:szCs w:val="56"/>
              </w:rPr>
              <w:t xml:space="preserve">           5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</w:rPr>
            </w:pPr>
            <w:r w:rsidRPr="00D56645">
              <w:rPr>
                <w:color w:val="002060"/>
                <w:sz w:val="56"/>
                <w:szCs w:val="56"/>
              </w:rPr>
              <w:t xml:space="preserve">            20</w:t>
            </w:r>
          </w:p>
        </w:tc>
      </w:tr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</w:rPr>
            </w:pPr>
            <w:r w:rsidRPr="00D56645">
              <w:rPr>
                <w:sz w:val="56"/>
                <w:szCs w:val="56"/>
              </w:rPr>
              <w:t>Кратное   12</w:t>
            </w:r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</w:rPr>
            </w:pPr>
            <w:r w:rsidRPr="00D56645">
              <w:rPr>
                <w:color w:val="FF0000"/>
                <w:sz w:val="56"/>
                <w:szCs w:val="56"/>
              </w:rPr>
              <w:t xml:space="preserve">           24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</w:rPr>
            </w:pPr>
            <w:r w:rsidRPr="00D56645">
              <w:rPr>
                <w:color w:val="00B050"/>
                <w:sz w:val="56"/>
                <w:szCs w:val="56"/>
              </w:rPr>
              <w:t xml:space="preserve">           2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</w:rPr>
            </w:pPr>
            <w:r w:rsidRPr="00D56645">
              <w:rPr>
                <w:color w:val="002060"/>
                <w:sz w:val="56"/>
                <w:szCs w:val="56"/>
              </w:rPr>
              <w:t xml:space="preserve">            26</w:t>
            </w:r>
          </w:p>
        </w:tc>
      </w:tr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4</m:t>
                  </m:r>
                </m:den>
              </m:f>
            </m:oMath>
            <w:r w:rsidRPr="00D56645">
              <w:rPr>
                <w:rFonts w:eastAsiaTheme="minorEastAsia"/>
                <w:sz w:val="56"/>
                <w:szCs w:val="56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  <w:lang w:val="en-US"/>
                    </w:rPr>
                    <m:t>12</m:t>
                  </m:r>
                </m:den>
              </m:f>
            </m:oMath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  <w:lang w:val="en-US"/>
              </w:rPr>
            </w:pPr>
            <w:r w:rsidRPr="00D56645">
              <w:rPr>
                <w:color w:val="FF0000"/>
                <w:sz w:val="56"/>
                <w:szCs w:val="56"/>
              </w:rPr>
              <w:t xml:space="preserve">             </w:t>
            </w:r>
            <w:r w:rsidRPr="00D56645">
              <w:rPr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  <w:lang w:val="en-US"/>
              </w:rPr>
            </w:pPr>
            <w:r w:rsidRPr="00D56645">
              <w:rPr>
                <w:color w:val="00B050"/>
                <w:sz w:val="56"/>
                <w:szCs w:val="56"/>
              </w:rPr>
              <w:t xml:space="preserve">           </w:t>
            </w:r>
            <w:r w:rsidRPr="00D56645">
              <w:rPr>
                <w:color w:val="00B050"/>
                <w:sz w:val="56"/>
                <w:szCs w:val="56"/>
                <w:lang w:val="en-US"/>
              </w:rPr>
              <w:t>3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  <w:lang w:val="en-US"/>
              </w:rPr>
            </w:pPr>
            <w:r w:rsidRPr="00D56645">
              <w:rPr>
                <w:color w:val="002060"/>
                <w:sz w:val="56"/>
                <w:szCs w:val="56"/>
              </w:rPr>
              <w:t xml:space="preserve">              </w:t>
            </w:r>
            <w:r w:rsidRPr="00D56645">
              <w:rPr>
                <w:color w:val="002060"/>
                <w:sz w:val="56"/>
                <w:szCs w:val="56"/>
                <w:lang w:val="en-US"/>
              </w:rPr>
              <w:t>1</w:t>
            </w:r>
          </w:p>
        </w:tc>
      </w:tr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</w:rPr>
            </w:pPr>
            <w:r w:rsidRPr="00D56645">
              <w:rPr>
                <w:sz w:val="56"/>
                <w:szCs w:val="56"/>
              </w:rPr>
              <w:t xml:space="preserve">Сократить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55</m:t>
                  </m:r>
                </m:den>
              </m:f>
            </m:oMath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55</m:t>
                    </m:r>
                  </m:den>
                </m:f>
              </m:oMath>
            </m:oMathPara>
          </w:p>
        </w:tc>
      </w:tr>
      <w:tr w:rsidR="00D56645" w:rsidRPr="00D56645" w:rsidTr="00D56645">
        <w:tc>
          <w:tcPr>
            <w:tcW w:w="3696" w:type="dxa"/>
          </w:tcPr>
          <w:p w:rsidR="00D56645" w:rsidRPr="00D56645" w:rsidRDefault="00D56645">
            <w:pPr>
              <w:rPr>
                <w:sz w:val="56"/>
                <w:szCs w:val="56"/>
              </w:rPr>
            </w:pPr>
            <w:r w:rsidRPr="00D56645">
              <w:rPr>
                <w:sz w:val="56"/>
                <w:szCs w:val="56"/>
              </w:rPr>
              <w:t>5% от 200р</w:t>
            </w:r>
          </w:p>
        </w:tc>
        <w:tc>
          <w:tcPr>
            <w:tcW w:w="3696" w:type="dxa"/>
          </w:tcPr>
          <w:p w:rsidR="00D56645" w:rsidRPr="00D56645" w:rsidRDefault="00D56645">
            <w:pPr>
              <w:rPr>
                <w:color w:val="FF0000"/>
                <w:sz w:val="56"/>
                <w:szCs w:val="56"/>
              </w:rPr>
            </w:pPr>
            <w:r w:rsidRPr="00D56645">
              <w:rPr>
                <w:color w:val="FF0000"/>
                <w:sz w:val="56"/>
                <w:szCs w:val="56"/>
              </w:rPr>
              <w:t xml:space="preserve">          10р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B050"/>
                <w:sz w:val="56"/>
                <w:szCs w:val="56"/>
              </w:rPr>
            </w:pPr>
            <w:r w:rsidRPr="00D56645">
              <w:rPr>
                <w:color w:val="00B050"/>
                <w:sz w:val="56"/>
                <w:szCs w:val="56"/>
              </w:rPr>
              <w:t xml:space="preserve">            5р</w:t>
            </w:r>
          </w:p>
        </w:tc>
        <w:tc>
          <w:tcPr>
            <w:tcW w:w="3697" w:type="dxa"/>
          </w:tcPr>
          <w:p w:rsidR="00D56645" w:rsidRPr="00D56645" w:rsidRDefault="00D56645">
            <w:pPr>
              <w:rPr>
                <w:color w:val="002060"/>
                <w:sz w:val="56"/>
                <w:szCs w:val="56"/>
              </w:rPr>
            </w:pPr>
            <w:r w:rsidRPr="00D56645">
              <w:rPr>
                <w:color w:val="002060"/>
                <w:sz w:val="56"/>
                <w:szCs w:val="56"/>
              </w:rPr>
              <w:t xml:space="preserve">           20р</w:t>
            </w:r>
          </w:p>
        </w:tc>
      </w:tr>
    </w:tbl>
    <w:p w:rsidR="00B77782" w:rsidRPr="00D56645" w:rsidRDefault="00B77782">
      <w:pPr>
        <w:rPr>
          <w:sz w:val="56"/>
          <w:szCs w:val="56"/>
        </w:rPr>
      </w:pPr>
    </w:p>
    <w:sectPr w:rsidR="00B77782" w:rsidRPr="00D56645" w:rsidSect="00D56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645"/>
    <w:rsid w:val="00B77782"/>
    <w:rsid w:val="00D5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66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2018-01-06T12:14:00Z</dcterms:created>
  <dcterms:modified xsi:type="dcterms:W3CDTF">2018-01-06T12:23:00Z</dcterms:modified>
</cp:coreProperties>
</file>