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9" w:rsidRDefault="007B6979" w:rsidP="007B6979">
      <w:pPr>
        <w:pStyle w:val="a3"/>
        <w:jc w:val="both"/>
      </w:pPr>
      <w:bookmarkStart w:id="0" w:name="_GoBack"/>
      <w:r>
        <w:t>Выходец из польской семьи. Военную карьеру А. П. </w:t>
      </w:r>
      <w:proofErr w:type="spellStart"/>
      <w:r>
        <w:t>Турчинский</w:t>
      </w:r>
      <w:proofErr w:type="spellEnd"/>
      <w:r>
        <w:t xml:space="preserve"> начал рядовым в Первую мировую войну в 1916 году в 59-й кавалерийской дивизии. Участвовал в Брусиловском прорыве и, по непроверенным данным, получил один из низших военных чинов российской армии.</w:t>
      </w:r>
    </w:p>
    <w:p w:rsidR="007B6979" w:rsidRDefault="007B6979" w:rsidP="007B6979">
      <w:pPr>
        <w:pStyle w:val="a3"/>
        <w:jc w:val="both"/>
      </w:pPr>
      <w:r>
        <w:t>С декабря 1917 по февраль 1918 года был рядовым в Красной гвардии, воевал с отрядами </w:t>
      </w:r>
      <w:proofErr w:type="spellStart"/>
      <w:r>
        <w:t>Сиверса</w:t>
      </w:r>
      <w:proofErr w:type="spellEnd"/>
      <w:r>
        <w:t> против формирований атамана Краснова. В феврале 1918 года вступил в Красную армию. В 1920 был назначен командиром эскадрона 33-го Северо-Донецкого полка 6-й кавалерийской дивизии 1-й конной армии, в составе которой штурмовал Каховку и Перекоп, воевал с войсками Врангеля.</w:t>
      </w:r>
    </w:p>
    <w:p w:rsidR="007B6979" w:rsidRDefault="007B6979" w:rsidP="007B6979">
      <w:pPr>
        <w:pStyle w:val="a3"/>
        <w:jc w:val="both"/>
      </w:pPr>
      <w:r>
        <w:t>С 1933 по 1936 годы был слушателем военной академии имени М. В. Фрунзе (среди прочего, овладел английским языком, а также такими редкими среди командования Красной армии языками, как фарси и пушту). Изначально командование прочило его на дипломатическую службу.</w:t>
      </w:r>
    </w:p>
    <w:p w:rsidR="007B6979" w:rsidRDefault="007B6979" w:rsidP="007B6979">
      <w:pPr>
        <w:pStyle w:val="a3"/>
        <w:jc w:val="both"/>
      </w:pPr>
      <w:r>
        <w:t>В 1940 году А. П. </w:t>
      </w:r>
      <w:proofErr w:type="spellStart"/>
      <w:r>
        <w:t>Турчинский</w:t>
      </w:r>
      <w:proofErr w:type="spellEnd"/>
      <w:r>
        <w:t xml:space="preserve"> был назначен командиром 20-й горнострелковой Краснознамённой дивизии, которая вскоре после начала Великой Отечественной войны была направлена на территорию Ирана. В 1942 году дивизия была направлена на Кавказ. В 1943 году был назначен командиром 395-й стрелковой дивизии и в её составе принимал участие в боях на Северном Кавказе. В этом же году был переведён командиром 2-й гвардейской стрелковой </w:t>
      </w:r>
      <w:proofErr w:type="spellStart"/>
      <w:r>
        <w:t>дивизиив</w:t>
      </w:r>
      <w:proofErr w:type="spellEnd"/>
      <w:r>
        <w:t xml:space="preserve"> составе 18-й армии. В ночь на 3 ноября 1943 года дивизия под непосредственным командованием А. П. </w:t>
      </w:r>
      <w:proofErr w:type="spellStart"/>
      <w:r>
        <w:t>Турчинского</w:t>
      </w:r>
      <w:proofErr w:type="spellEnd"/>
      <w:r>
        <w:t xml:space="preserve"> одной из первых высадилась под Керчью в районе сёл </w:t>
      </w:r>
      <w:proofErr w:type="gramStart"/>
      <w:r>
        <w:t>Маяк-Опасное</w:t>
      </w:r>
      <w:proofErr w:type="gramEnd"/>
      <w:r>
        <w:t>. За удачное завершение данной операции А. П. </w:t>
      </w:r>
      <w:proofErr w:type="spellStart"/>
      <w:r>
        <w:t>Турчинскому</w:t>
      </w:r>
      <w:proofErr w:type="spellEnd"/>
      <w:r>
        <w:t xml:space="preserve"> было присвоено звание Героя Советского Союза. Благодарное население Керчи подарило </w:t>
      </w:r>
      <w:proofErr w:type="spellStart"/>
      <w:r>
        <w:t>Турчинскому</w:t>
      </w:r>
      <w:proofErr w:type="spellEnd"/>
      <w:r>
        <w:t xml:space="preserve"> массивный серебряный кубок с именной гравировкой. С 1944 года и до конца войны А. П. </w:t>
      </w:r>
      <w:proofErr w:type="spellStart"/>
      <w:r>
        <w:t>Турчинский</w:t>
      </w:r>
      <w:proofErr w:type="spellEnd"/>
      <w:r>
        <w:t xml:space="preserve"> командовал 55-й гвардейской стрелковой Иркутской дивизией. Войну закончил в Берлине.</w:t>
      </w:r>
    </w:p>
    <w:p w:rsidR="007B6979" w:rsidRDefault="007B6979" w:rsidP="007B6979">
      <w:pPr>
        <w:pStyle w:val="a3"/>
        <w:jc w:val="both"/>
      </w:pPr>
      <w:proofErr w:type="gramStart"/>
      <w:r>
        <w:t xml:space="preserve">За время войны </w:t>
      </w:r>
      <w:proofErr w:type="spellStart"/>
      <w:r>
        <w:t>Турчинский</w:t>
      </w:r>
      <w:proofErr w:type="spellEnd"/>
      <w:r>
        <w:t xml:space="preserve"> был девять раз упомянут в благодарственных в приказах Верховного Главнокомандующего.</w:t>
      </w:r>
      <w:proofErr w:type="gramEnd"/>
    </w:p>
    <w:p w:rsidR="007B6979" w:rsidRDefault="007B6979" w:rsidP="007B6979">
      <w:pPr>
        <w:pStyle w:val="a3"/>
        <w:jc w:val="both"/>
      </w:pPr>
      <w:r>
        <w:t>После войны, в 1956 году, по состоянию здоровья уволился в запас. С 1963 года и до конца жизни (29 января1979 года) проживал с семьей в городе Симферополь на улице Киевской. Похоронен на кладбище «</w:t>
      </w:r>
      <w:proofErr w:type="spellStart"/>
      <w:r>
        <w:t>Абдал</w:t>
      </w:r>
      <w:proofErr w:type="spellEnd"/>
      <w:r>
        <w:t>» в Симферополе, Крым.</w:t>
      </w:r>
    </w:p>
    <w:bookmarkEnd w:id="0"/>
    <w:p w:rsidR="002657F3" w:rsidRDefault="002657F3"/>
    <w:sectPr w:rsidR="0026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B5"/>
    <w:rsid w:val="002657F3"/>
    <w:rsid w:val="007B6979"/>
    <w:rsid w:val="00E206B5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2020-04-01T16:04:00Z</dcterms:created>
  <dcterms:modified xsi:type="dcterms:W3CDTF">2020-04-01T16:46:00Z</dcterms:modified>
</cp:coreProperties>
</file>