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53" w:rsidRDefault="00F01353" w:rsidP="00F01353">
      <w:pPr>
        <w:pStyle w:val="a3"/>
        <w:jc w:val="both"/>
      </w:pPr>
      <w:r>
        <w:rPr>
          <w:rStyle w:val="a4"/>
        </w:rPr>
        <w:t>Память</w:t>
      </w:r>
    </w:p>
    <w:p w:rsidR="00F01353" w:rsidRDefault="00F01353" w:rsidP="00F01353">
      <w:pPr>
        <w:pStyle w:val="a3"/>
        <w:jc w:val="both"/>
      </w:pPr>
      <w:r>
        <w:t>Личные вещи, ордена и фотографии А. П. </w:t>
      </w:r>
      <w:proofErr w:type="spellStart"/>
      <w:r>
        <w:t>Турчинского</w:t>
      </w:r>
      <w:proofErr w:type="spellEnd"/>
      <w:r>
        <w:t xml:space="preserve"> находятся во многих музеях бывшего СССР, в частности, в Центральном музее вооружённых сил СССР, Историк</w:t>
      </w:r>
      <w:proofErr w:type="gramStart"/>
      <w:r>
        <w:t>о-</w:t>
      </w:r>
      <w:proofErr w:type="gramEnd"/>
      <w:r>
        <w:t xml:space="preserve"> краеведческом музее «Красная Поляна», в нашем музее хранится китель, папаха, именной кортик и другие личные предметы, Крымском краеведческом музее, Украинском государственном музее истории Великой Отечественной войны. Его именем названы улицы в городе Керчь и посёлке Красная поляна.</w:t>
      </w:r>
      <w:bookmarkStart w:id="0" w:name="_GoBack"/>
      <w:bookmarkEnd w:id="0"/>
    </w:p>
    <w:p w:rsidR="001F4A70" w:rsidRDefault="001F4A70"/>
    <w:sectPr w:rsidR="001F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6B"/>
    <w:rsid w:val="001F4A70"/>
    <w:rsid w:val="0061736B"/>
    <w:rsid w:val="00F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3</cp:revision>
  <dcterms:created xsi:type="dcterms:W3CDTF">2020-04-01T17:18:00Z</dcterms:created>
  <dcterms:modified xsi:type="dcterms:W3CDTF">2020-04-01T17:21:00Z</dcterms:modified>
</cp:coreProperties>
</file>